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2A83" w:rsidRDefault="005D7E40" w:rsidP="005D7E40">
      <w:pPr>
        <w:pStyle w:val="Title"/>
        <w:jc w:val="center"/>
      </w:pPr>
      <w:r w:rsidRPr="005D7E40">
        <w:t>HR SCORECARE</w:t>
      </w:r>
    </w:p>
    <w:p w:rsidR="005D7E40" w:rsidRPr="005D7E40" w:rsidRDefault="005D7E40" w:rsidP="005D7E40">
      <w:pPr>
        <w:pStyle w:val="ListParagraph"/>
        <w:numPr>
          <w:ilvl w:val="0"/>
          <w:numId w:val="1"/>
        </w:numPr>
        <w:rPr>
          <w:sz w:val="36"/>
          <w:szCs w:val="36"/>
        </w:rPr>
      </w:pPr>
      <w:r w:rsidRPr="005D7E40">
        <w:rPr>
          <w:sz w:val="36"/>
          <w:szCs w:val="36"/>
        </w:rPr>
        <w:t>Introduction:</w:t>
      </w:r>
    </w:p>
    <w:p w:rsidR="005D7E40" w:rsidRDefault="005D7E40" w:rsidP="005D7E40">
      <w:pPr>
        <w:rPr>
          <w:sz w:val="36"/>
          <w:szCs w:val="36"/>
        </w:rPr>
      </w:pPr>
      <w:r>
        <w:rPr>
          <w:sz w:val="36"/>
          <w:szCs w:val="36"/>
        </w:rPr>
        <w:t>Overview:</w:t>
      </w:r>
    </w:p>
    <w:p w:rsidR="005D7E40" w:rsidRDefault="005D7E40" w:rsidP="005D7E40">
      <w:pPr>
        <w:rPr>
          <w:rFonts w:ascii="Arial" w:hAnsi="Arial" w:cs="Arial"/>
          <w:color w:val="202124"/>
          <w:sz w:val="25"/>
          <w:szCs w:val="25"/>
          <w:shd w:val="clear" w:color="auto" w:fill="FFFFFF"/>
        </w:rPr>
      </w:pPr>
      <w:r>
        <w:rPr>
          <w:rFonts w:ascii="Arial" w:hAnsi="Arial" w:cs="Arial"/>
          <w:color w:val="202124"/>
          <w:sz w:val="25"/>
          <w:szCs w:val="25"/>
          <w:shd w:val="clear" w:color="auto" w:fill="FFFFFF"/>
        </w:rPr>
        <w:t xml:space="preserve">It is the mission of the human resources department to provide the following quality services to the employees of [Company Name]: Recruitment of qualified individuals. </w:t>
      </w:r>
      <w:proofErr w:type="gramStart"/>
      <w:r>
        <w:rPr>
          <w:rFonts w:ascii="Arial" w:hAnsi="Arial" w:cs="Arial"/>
          <w:color w:val="202124"/>
          <w:sz w:val="25"/>
          <w:szCs w:val="25"/>
          <w:shd w:val="clear" w:color="auto" w:fill="FFFFFF"/>
        </w:rPr>
        <w:t>Retention of valuable employees.</w:t>
      </w:r>
      <w:proofErr w:type="gramEnd"/>
      <w:r>
        <w:rPr>
          <w:rFonts w:ascii="Arial" w:hAnsi="Arial" w:cs="Arial"/>
          <w:color w:val="202124"/>
          <w:sz w:val="25"/>
          <w:szCs w:val="25"/>
          <w:shd w:val="clear" w:color="auto" w:fill="FFFFFF"/>
        </w:rPr>
        <w:t xml:space="preserve"> </w:t>
      </w:r>
      <w:proofErr w:type="gramStart"/>
      <w:r>
        <w:rPr>
          <w:rFonts w:ascii="Arial" w:hAnsi="Arial" w:cs="Arial"/>
          <w:color w:val="202124"/>
          <w:sz w:val="25"/>
          <w:szCs w:val="25"/>
          <w:shd w:val="clear" w:color="auto" w:fill="FFFFFF"/>
        </w:rPr>
        <w:t>Training, development and education to promote individual success and increase overall value to the organization.</w:t>
      </w:r>
      <w:proofErr w:type="gramEnd"/>
    </w:p>
    <w:p w:rsidR="005D7E40" w:rsidRDefault="005D7E40" w:rsidP="005D7E40">
      <w:pPr>
        <w:rPr>
          <w:sz w:val="36"/>
          <w:szCs w:val="36"/>
        </w:rPr>
      </w:pPr>
      <w:r>
        <w:rPr>
          <w:sz w:val="36"/>
          <w:szCs w:val="36"/>
        </w:rPr>
        <w:t>Purpose:</w:t>
      </w:r>
    </w:p>
    <w:p w:rsidR="005D7E40" w:rsidRDefault="005D7E40" w:rsidP="005D7E40">
      <w:pPr>
        <w:rPr>
          <w:rFonts w:ascii="Arial" w:hAnsi="Arial" w:cs="Arial"/>
          <w:color w:val="202124"/>
          <w:sz w:val="25"/>
          <w:szCs w:val="25"/>
          <w:shd w:val="clear" w:color="auto" w:fill="FFFFFF"/>
        </w:rPr>
      </w:pPr>
      <w:r>
        <w:rPr>
          <w:rFonts w:ascii="Arial" w:hAnsi="Arial" w:cs="Arial"/>
          <w:color w:val="202124"/>
          <w:sz w:val="25"/>
          <w:szCs w:val="25"/>
          <w:shd w:val="clear" w:color="auto" w:fill="FFFFFF"/>
        </w:rPr>
        <w:t>It is the mission of the human resources department to develop, implement and support programs and processes that add value to [Company Name] and its employees, leading to improved employee welfare, empowerment, growth and retention, while remaining committed to [Company Name]'s key business drivers, its management</w:t>
      </w:r>
    </w:p>
    <w:p w:rsidR="00460F19" w:rsidRPr="00460F19" w:rsidRDefault="005D7E40" w:rsidP="00460F19">
      <w:pPr>
        <w:pStyle w:val="ListParagraph"/>
        <w:numPr>
          <w:ilvl w:val="0"/>
          <w:numId w:val="1"/>
        </w:numPr>
        <w:rPr>
          <w:sz w:val="36"/>
          <w:szCs w:val="36"/>
        </w:rPr>
      </w:pPr>
      <w:r>
        <w:rPr>
          <w:sz w:val="36"/>
          <w:szCs w:val="36"/>
        </w:rPr>
        <w:t xml:space="preserve">Problem Definition </w:t>
      </w:r>
      <w:r w:rsidR="00460F19">
        <w:rPr>
          <w:sz w:val="36"/>
          <w:szCs w:val="36"/>
        </w:rPr>
        <w:t>&amp; Design Thinking:</w:t>
      </w:r>
    </w:p>
    <w:p w:rsidR="00460F19" w:rsidRDefault="00460F19" w:rsidP="00460F19">
      <w:pPr>
        <w:pStyle w:val="ListParagraph"/>
        <w:rPr>
          <w:sz w:val="36"/>
          <w:szCs w:val="36"/>
        </w:rPr>
      </w:pPr>
      <w:r>
        <w:rPr>
          <w:sz w:val="36"/>
          <w:szCs w:val="36"/>
        </w:rPr>
        <w:t>Empathy Map:</w:t>
      </w:r>
    </w:p>
    <w:p w:rsidR="00460F19" w:rsidRDefault="00460F19" w:rsidP="00460F19">
      <w:pPr>
        <w:pStyle w:val="ListParagraph"/>
        <w:rPr>
          <w:sz w:val="36"/>
          <w:szCs w:val="36"/>
        </w:rPr>
      </w:pPr>
    </w:p>
    <w:p w:rsidR="00460F19" w:rsidRDefault="00460F19" w:rsidP="00460F19">
      <w:pPr>
        <w:pStyle w:val="ListParagraph"/>
        <w:rPr>
          <w:sz w:val="36"/>
          <w:szCs w:val="36"/>
        </w:rPr>
      </w:pPr>
    </w:p>
    <w:p w:rsidR="00460F19" w:rsidRDefault="00460F19" w:rsidP="00460F19">
      <w:pPr>
        <w:pStyle w:val="ListParagraph"/>
        <w:rPr>
          <w:sz w:val="36"/>
          <w:szCs w:val="36"/>
        </w:rPr>
      </w:pPr>
      <w:r w:rsidRPr="00460F19">
        <w:rPr>
          <w:sz w:val="36"/>
          <w:szCs w:val="36"/>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15pt;height:3in" o:ole="">
            <v:imagedata r:id="rId7" o:title=""/>
          </v:shape>
          <o:OLEObject Type="Embed" ProgID="FoxitReader.Document" ShapeID="_x0000_i1025" DrawAspect="Content" ObjectID="_1758384033" r:id="rId8"/>
        </w:object>
      </w:r>
    </w:p>
    <w:p w:rsidR="00460F19" w:rsidRDefault="00460F19" w:rsidP="00460F19">
      <w:pPr>
        <w:pStyle w:val="ListParagraph"/>
        <w:rPr>
          <w:sz w:val="36"/>
          <w:szCs w:val="36"/>
        </w:rPr>
      </w:pPr>
      <w:r>
        <w:rPr>
          <w:sz w:val="36"/>
          <w:szCs w:val="36"/>
        </w:rPr>
        <w:lastRenderedPageBreak/>
        <w:t>Ideation &amp; Brainstorming Map:</w:t>
      </w:r>
    </w:p>
    <w:p w:rsidR="00460F19" w:rsidRDefault="00460F19" w:rsidP="00460F19">
      <w:pPr>
        <w:pStyle w:val="ListParagraph"/>
        <w:rPr>
          <w:sz w:val="36"/>
          <w:szCs w:val="36"/>
        </w:rPr>
      </w:pPr>
    </w:p>
    <w:p w:rsidR="00460F19" w:rsidRDefault="00460F19" w:rsidP="00460F19">
      <w:pPr>
        <w:pStyle w:val="ListParagraph"/>
        <w:rPr>
          <w:sz w:val="36"/>
          <w:szCs w:val="36"/>
        </w:rPr>
      </w:pPr>
      <w:r w:rsidRPr="00460F19">
        <w:rPr>
          <w:sz w:val="36"/>
          <w:szCs w:val="36"/>
        </w:rPr>
        <w:object w:dxaOrig="4320" w:dyaOrig="4320">
          <v:shape id="_x0000_i1029" type="#_x0000_t75" style="width:430.1pt;height:3in" o:ole="">
            <v:imagedata r:id="rId9" o:title=""/>
          </v:shape>
          <o:OLEObject Type="Embed" ProgID="FoxitReader.Document" ShapeID="_x0000_i1029" DrawAspect="Content" ObjectID="_1758384034" r:id="rId10"/>
        </w:object>
      </w:r>
    </w:p>
    <w:p w:rsidR="00460F19" w:rsidRDefault="00460F19" w:rsidP="00460F19">
      <w:pPr>
        <w:pStyle w:val="ListParagraph"/>
        <w:numPr>
          <w:ilvl w:val="0"/>
          <w:numId w:val="1"/>
        </w:numPr>
        <w:rPr>
          <w:sz w:val="36"/>
          <w:szCs w:val="36"/>
        </w:rPr>
      </w:pPr>
      <w:r>
        <w:rPr>
          <w:sz w:val="36"/>
          <w:szCs w:val="36"/>
        </w:rPr>
        <w:t>Result</w:t>
      </w:r>
    </w:p>
    <w:p w:rsidR="00460F19" w:rsidRDefault="00A26726" w:rsidP="00460F19">
      <w:pPr>
        <w:rPr>
          <w:sz w:val="36"/>
          <w:szCs w:val="36"/>
        </w:rPr>
      </w:pPr>
      <w:r>
        <w:rPr>
          <w:sz w:val="36"/>
          <w:szCs w:val="36"/>
        </w:rPr>
        <w:t>Dashboard:</w:t>
      </w:r>
    </w:p>
    <w:p w:rsidR="0092205C" w:rsidRDefault="0092205C" w:rsidP="00460F19">
      <w:pPr>
        <w:rPr>
          <w:sz w:val="36"/>
          <w:szCs w:val="36"/>
        </w:rPr>
      </w:pPr>
    </w:p>
    <w:p w:rsidR="0092205C" w:rsidRDefault="0092205C" w:rsidP="00460F19">
      <w:pPr>
        <w:rPr>
          <w:sz w:val="36"/>
          <w:szCs w:val="36"/>
        </w:rPr>
      </w:pPr>
      <w:r>
        <w:rPr>
          <w:noProof/>
          <w:sz w:val="36"/>
          <w:szCs w:val="36"/>
          <w:lang w:eastAsia="en-IN"/>
        </w:rPr>
        <w:drawing>
          <wp:inline distT="0" distB="0" distL="0" distR="0">
            <wp:extent cx="5731510" cy="3204080"/>
            <wp:effectExtent l="19050" t="0" r="2540" b="0"/>
            <wp:docPr id="8" name="Picture 8" descr="C:\Users\NANAM KANNAN\Documents\Annot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NAM KANNAN\Documents\Annotation (1).png"/>
                    <pic:cNvPicPr>
                      <a:picLocks noChangeAspect="1" noChangeArrowheads="1"/>
                    </pic:cNvPicPr>
                  </pic:nvPicPr>
                  <pic:blipFill>
                    <a:blip r:embed="rId11"/>
                    <a:srcRect/>
                    <a:stretch>
                      <a:fillRect/>
                    </a:stretch>
                  </pic:blipFill>
                  <pic:spPr bwMode="auto">
                    <a:xfrm>
                      <a:off x="0" y="0"/>
                      <a:ext cx="5731510" cy="3204080"/>
                    </a:xfrm>
                    <a:prstGeom prst="rect">
                      <a:avLst/>
                    </a:prstGeom>
                    <a:noFill/>
                    <a:ln w="9525">
                      <a:noFill/>
                      <a:miter lim="800000"/>
                      <a:headEnd/>
                      <a:tailEnd/>
                    </a:ln>
                  </pic:spPr>
                </pic:pic>
              </a:graphicData>
            </a:graphic>
          </wp:inline>
        </w:drawing>
      </w:r>
    </w:p>
    <w:p w:rsidR="0092205C" w:rsidRDefault="0092205C" w:rsidP="00460F19">
      <w:pPr>
        <w:rPr>
          <w:sz w:val="36"/>
          <w:szCs w:val="36"/>
        </w:rPr>
      </w:pPr>
    </w:p>
    <w:p w:rsidR="0092205C" w:rsidRDefault="0092205C" w:rsidP="00460F19">
      <w:pPr>
        <w:rPr>
          <w:sz w:val="36"/>
          <w:szCs w:val="36"/>
        </w:rPr>
      </w:pPr>
      <w:r>
        <w:rPr>
          <w:sz w:val="36"/>
          <w:szCs w:val="36"/>
        </w:rPr>
        <w:lastRenderedPageBreak/>
        <w:t>Story:</w:t>
      </w:r>
    </w:p>
    <w:p w:rsidR="0092205C" w:rsidRDefault="0092205C" w:rsidP="00460F19">
      <w:pPr>
        <w:rPr>
          <w:sz w:val="36"/>
          <w:szCs w:val="36"/>
        </w:rPr>
      </w:pPr>
      <w:r>
        <w:rPr>
          <w:noProof/>
          <w:sz w:val="36"/>
          <w:szCs w:val="36"/>
          <w:lang w:eastAsia="en-IN"/>
        </w:rPr>
        <w:drawing>
          <wp:inline distT="0" distB="0" distL="0" distR="0">
            <wp:extent cx="5731510" cy="3221437"/>
            <wp:effectExtent l="19050" t="0" r="2540" b="0"/>
            <wp:docPr id="9" name="Picture 9" descr="C:\Users\NANAM KANNAN\Documents\An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AM KANNAN\Documents\Annotation.png"/>
                    <pic:cNvPicPr>
                      <a:picLocks noChangeAspect="1" noChangeArrowheads="1"/>
                    </pic:cNvPicPr>
                  </pic:nvPicPr>
                  <pic:blipFill>
                    <a:blip r:embed="rId12"/>
                    <a:srcRect/>
                    <a:stretch>
                      <a:fillRect/>
                    </a:stretch>
                  </pic:blipFill>
                  <pic:spPr bwMode="auto">
                    <a:xfrm>
                      <a:off x="0" y="0"/>
                      <a:ext cx="5731510" cy="3221437"/>
                    </a:xfrm>
                    <a:prstGeom prst="rect">
                      <a:avLst/>
                    </a:prstGeom>
                    <a:noFill/>
                    <a:ln w="9525">
                      <a:noFill/>
                      <a:miter lim="800000"/>
                      <a:headEnd/>
                      <a:tailEnd/>
                    </a:ln>
                  </pic:spPr>
                </pic:pic>
              </a:graphicData>
            </a:graphic>
          </wp:inline>
        </w:drawing>
      </w:r>
    </w:p>
    <w:p w:rsidR="0092205C" w:rsidRDefault="0092205C" w:rsidP="0092205C">
      <w:pPr>
        <w:pStyle w:val="ListParagraph"/>
        <w:numPr>
          <w:ilvl w:val="0"/>
          <w:numId w:val="1"/>
        </w:numPr>
        <w:rPr>
          <w:sz w:val="36"/>
          <w:szCs w:val="36"/>
        </w:rPr>
      </w:pPr>
      <w:r>
        <w:rPr>
          <w:sz w:val="36"/>
          <w:szCs w:val="36"/>
        </w:rPr>
        <w:t>Advantages</w:t>
      </w:r>
    </w:p>
    <w:p w:rsidR="0092205C" w:rsidRPr="0092205C" w:rsidRDefault="0092205C" w:rsidP="0092205C">
      <w:pPr>
        <w:shd w:val="clear" w:color="auto" w:fill="FFFFFF"/>
        <w:spacing w:before="125" w:after="125" w:line="401" w:lineRule="atLeast"/>
        <w:ind w:left="720"/>
        <w:rPr>
          <w:rFonts w:ascii="Arial" w:eastAsia="Times New Roman" w:hAnsi="Arial" w:cs="Arial"/>
          <w:color w:val="666666"/>
          <w:sz w:val="23"/>
          <w:szCs w:val="23"/>
          <w:lang w:eastAsia="en-IN"/>
        </w:rPr>
      </w:pPr>
      <w:proofErr w:type="gramStart"/>
      <w:r w:rsidRPr="0092205C">
        <w:rPr>
          <w:rFonts w:ascii="Arial" w:eastAsia="Times New Roman" w:hAnsi="Arial" w:cs="Arial"/>
          <w:b/>
          <w:bCs/>
          <w:color w:val="666666"/>
          <w:sz w:val="23"/>
          <w:lang w:eastAsia="en-IN"/>
        </w:rPr>
        <w:t>Distributed workload.</w:t>
      </w:r>
      <w:proofErr w:type="gramEnd"/>
      <w:r w:rsidRPr="0092205C">
        <w:rPr>
          <w:rFonts w:ascii="Arial" w:eastAsia="Times New Roman" w:hAnsi="Arial" w:cs="Arial"/>
          <w:color w:val="666666"/>
          <w:sz w:val="23"/>
          <w:szCs w:val="23"/>
          <w:lang w:eastAsia="en-IN"/>
        </w:rPr>
        <w:t> Successful service delivery can lessen the HR workload, leaving time and energy for other critical tasks. A tiered model allows employees to handle less critical issues through self-service, freeing up specialized HR personnel to work on other tasks.</w:t>
      </w:r>
    </w:p>
    <w:p w:rsidR="0092205C" w:rsidRPr="0092205C" w:rsidRDefault="0092205C" w:rsidP="0092205C">
      <w:pPr>
        <w:numPr>
          <w:ilvl w:val="0"/>
          <w:numId w:val="3"/>
        </w:numPr>
        <w:shd w:val="clear" w:color="auto" w:fill="FFFFFF"/>
        <w:spacing w:before="125" w:after="125" w:line="401" w:lineRule="atLeast"/>
        <w:ind w:left="313"/>
        <w:rPr>
          <w:rFonts w:ascii="Arial" w:eastAsia="Times New Roman" w:hAnsi="Arial" w:cs="Arial"/>
          <w:color w:val="666666"/>
          <w:sz w:val="23"/>
          <w:szCs w:val="23"/>
          <w:lang w:eastAsia="en-IN"/>
        </w:rPr>
      </w:pPr>
      <w:r w:rsidRPr="0092205C">
        <w:rPr>
          <w:rFonts w:ascii="Arial" w:eastAsia="Times New Roman" w:hAnsi="Arial" w:cs="Arial"/>
          <w:b/>
          <w:bCs/>
          <w:color w:val="666666"/>
          <w:sz w:val="23"/>
          <w:lang w:eastAsia="en-IN"/>
        </w:rPr>
        <w:t>Employee experience. </w:t>
      </w:r>
      <w:proofErr w:type="spellStart"/>
      <w:r w:rsidRPr="0092205C">
        <w:rPr>
          <w:rFonts w:ascii="Arial" w:eastAsia="Times New Roman" w:hAnsi="Arial" w:cs="Arial"/>
          <w:color w:val="666666"/>
          <w:sz w:val="23"/>
          <w:szCs w:val="23"/>
          <w:lang w:eastAsia="en-IN"/>
        </w:rPr>
        <w:t>Millennials</w:t>
      </w:r>
      <w:proofErr w:type="spellEnd"/>
      <w:r w:rsidRPr="0092205C">
        <w:rPr>
          <w:rFonts w:ascii="Arial" w:eastAsia="Times New Roman" w:hAnsi="Arial" w:cs="Arial"/>
          <w:color w:val="666666"/>
          <w:sz w:val="23"/>
          <w:szCs w:val="23"/>
          <w:lang w:eastAsia="en-IN"/>
        </w:rPr>
        <w:t xml:space="preserve"> and Generation Z have expectations for consumer-grade technology experiences, which tiered HR service delivery platforms can create. Providing this can improve employee experience along multiple stages of the </w:t>
      </w:r>
      <w:hyperlink r:id="rId13" w:history="1">
        <w:r w:rsidRPr="0092205C">
          <w:rPr>
            <w:rFonts w:ascii="Arial" w:eastAsia="Times New Roman" w:hAnsi="Arial" w:cs="Arial"/>
            <w:color w:val="007CAD"/>
            <w:sz w:val="23"/>
            <w:u w:val="single"/>
            <w:lang w:eastAsia="en-IN"/>
          </w:rPr>
          <w:t>employee lifecycle</w:t>
        </w:r>
      </w:hyperlink>
      <w:r w:rsidRPr="0092205C">
        <w:rPr>
          <w:rFonts w:ascii="Arial" w:eastAsia="Times New Roman" w:hAnsi="Arial" w:cs="Arial"/>
          <w:color w:val="666666"/>
          <w:sz w:val="23"/>
          <w:szCs w:val="23"/>
          <w:lang w:eastAsia="en-IN"/>
        </w:rPr>
        <w:t>, including </w:t>
      </w:r>
      <w:hyperlink r:id="rId14" w:history="1">
        <w:r w:rsidRPr="0092205C">
          <w:rPr>
            <w:rFonts w:ascii="Arial" w:eastAsia="Times New Roman" w:hAnsi="Arial" w:cs="Arial"/>
            <w:color w:val="007CAD"/>
            <w:sz w:val="23"/>
            <w:u w:val="single"/>
            <w:lang w:eastAsia="en-IN"/>
          </w:rPr>
          <w:t>employee retention</w:t>
        </w:r>
      </w:hyperlink>
      <w:r w:rsidRPr="0092205C">
        <w:rPr>
          <w:rFonts w:ascii="Arial" w:eastAsia="Times New Roman" w:hAnsi="Arial" w:cs="Arial"/>
          <w:color w:val="666666"/>
          <w:sz w:val="23"/>
          <w:szCs w:val="23"/>
          <w:lang w:eastAsia="en-IN"/>
        </w:rPr>
        <w:t> and recruitment.</w:t>
      </w:r>
    </w:p>
    <w:p w:rsidR="0092205C" w:rsidRPr="0092205C" w:rsidRDefault="0092205C" w:rsidP="0092205C">
      <w:pPr>
        <w:numPr>
          <w:ilvl w:val="0"/>
          <w:numId w:val="3"/>
        </w:numPr>
        <w:shd w:val="clear" w:color="auto" w:fill="FFFFFF"/>
        <w:spacing w:before="125" w:after="125" w:line="401" w:lineRule="atLeast"/>
        <w:ind w:left="313"/>
        <w:rPr>
          <w:rFonts w:ascii="Arial" w:eastAsia="Times New Roman" w:hAnsi="Arial" w:cs="Arial"/>
          <w:color w:val="666666"/>
          <w:sz w:val="23"/>
          <w:szCs w:val="23"/>
          <w:lang w:eastAsia="en-IN"/>
        </w:rPr>
      </w:pPr>
      <w:r w:rsidRPr="0092205C">
        <w:rPr>
          <w:rFonts w:ascii="Arial" w:eastAsia="Times New Roman" w:hAnsi="Arial" w:cs="Arial"/>
          <w:b/>
          <w:bCs/>
          <w:color w:val="666666"/>
          <w:sz w:val="23"/>
          <w:lang w:eastAsia="en-IN"/>
        </w:rPr>
        <w:t>Employee insights.</w:t>
      </w:r>
      <w:r w:rsidRPr="0092205C">
        <w:rPr>
          <w:rFonts w:ascii="Arial" w:eastAsia="Times New Roman" w:hAnsi="Arial" w:cs="Arial"/>
          <w:color w:val="666666"/>
          <w:sz w:val="23"/>
          <w:szCs w:val="23"/>
          <w:lang w:eastAsia="en-IN"/>
        </w:rPr>
        <w:t xml:space="preserve"> Using an online platform for employee engagement with HR allows companies to monitor employee interactions and </w:t>
      </w:r>
      <w:proofErr w:type="spellStart"/>
      <w:r w:rsidRPr="0092205C">
        <w:rPr>
          <w:rFonts w:ascii="Arial" w:eastAsia="Times New Roman" w:hAnsi="Arial" w:cs="Arial"/>
          <w:color w:val="666666"/>
          <w:sz w:val="23"/>
          <w:szCs w:val="23"/>
          <w:lang w:eastAsia="en-IN"/>
        </w:rPr>
        <w:t>behavior</w:t>
      </w:r>
      <w:proofErr w:type="spellEnd"/>
      <w:r w:rsidRPr="0092205C">
        <w:rPr>
          <w:rFonts w:ascii="Arial" w:eastAsia="Times New Roman" w:hAnsi="Arial" w:cs="Arial"/>
          <w:color w:val="666666"/>
          <w:sz w:val="23"/>
          <w:szCs w:val="23"/>
          <w:lang w:eastAsia="en-IN"/>
        </w:rPr>
        <w:t xml:space="preserve"> and derive analytics based on reporting. Management will have an accurate snapshot of employee satisfaction, productivity and other factors. One example of this is the </w:t>
      </w:r>
      <w:hyperlink r:id="rId15" w:history="1">
        <w:r w:rsidRPr="0092205C">
          <w:rPr>
            <w:rFonts w:ascii="Arial" w:eastAsia="Times New Roman" w:hAnsi="Arial" w:cs="Arial"/>
            <w:color w:val="007CAD"/>
            <w:sz w:val="23"/>
            <w:u w:val="single"/>
            <w:lang w:eastAsia="en-IN"/>
          </w:rPr>
          <w:t>use of artificial intelligence to detect employee burnout</w:t>
        </w:r>
      </w:hyperlink>
      <w:r w:rsidRPr="0092205C">
        <w:rPr>
          <w:rFonts w:ascii="Arial" w:eastAsia="Times New Roman" w:hAnsi="Arial" w:cs="Arial"/>
          <w:color w:val="666666"/>
          <w:sz w:val="23"/>
          <w:szCs w:val="23"/>
          <w:lang w:eastAsia="en-IN"/>
        </w:rPr>
        <w:t> by analyzing employee communications. Another example includes </w:t>
      </w:r>
      <w:hyperlink r:id="rId16" w:history="1">
        <w:r w:rsidRPr="0092205C">
          <w:rPr>
            <w:rFonts w:ascii="Arial" w:eastAsia="Times New Roman" w:hAnsi="Arial" w:cs="Arial"/>
            <w:color w:val="007CAD"/>
            <w:sz w:val="23"/>
            <w:u w:val="single"/>
            <w:lang w:eastAsia="en-IN"/>
          </w:rPr>
          <w:t>Oracle's skills management tool</w:t>
        </w:r>
      </w:hyperlink>
      <w:r w:rsidRPr="0092205C">
        <w:rPr>
          <w:rFonts w:ascii="Arial" w:eastAsia="Times New Roman" w:hAnsi="Arial" w:cs="Arial"/>
          <w:color w:val="666666"/>
          <w:sz w:val="23"/>
          <w:szCs w:val="23"/>
          <w:lang w:eastAsia="en-IN"/>
        </w:rPr>
        <w:t> that gives HR an idea of the skills employees have.</w:t>
      </w:r>
    </w:p>
    <w:p w:rsidR="0092205C" w:rsidRDefault="0092205C" w:rsidP="00D73E49">
      <w:pPr>
        <w:numPr>
          <w:ilvl w:val="0"/>
          <w:numId w:val="3"/>
        </w:numPr>
        <w:shd w:val="clear" w:color="auto" w:fill="FFFFFF"/>
        <w:spacing w:before="125" w:after="125" w:line="401" w:lineRule="atLeast"/>
        <w:ind w:left="313"/>
        <w:rPr>
          <w:rFonts w:ascii="Arial" w:eastAsia="Times New Roman" w:hAnsi="Arial" w:cs="Arial"/>
          <w:color w:val="666666"/>
          <w:sz w:val="23"/>
          <w:szCs w:val="23"/>
          <w:lang w:eastAsia="en-IN"/>
        </w:rPr>
      </w:pPr>
      <w:r w:rsidRPr="0092205C">
        <w:rPr>
          <w:rFonts w:ascii="Arial" w:eastAsia="Times New Roman" w:hAnsi="Arial" w:cs="Arial"/>
          <w:b/>
          <w:bCs/>
          <w:color w:val="666666"/>
          <w:sz w:val="23"/>
          <w:lang w:eastAsia="en-IN"/>
        </w:rPr>
        <w:t>Monitoring.</w:t>
      </w:r>
      <w:r w:rsidRPr="0092205C">
        <w:rPr>
          <w:rFonts w:ascii="Arial" w:eastAsia="Times New Roman" w:hAnsi="Arial" w:cs="Arial"/>
          <w:color w:val="666666"/>
          <w:sz w:val="23"/>
          <w:szCs w:val="23"/>
          <w:lang w:eastAsia="en-IN"/>
        </w:rPr>
        <w:t> </w:t>
      </w:r>
      <w:hyperlink r:id="rId17" w:history="1">
        <w:r w:rsidRPr="0092205C">
          <w:rPr>
            <w:rFonts w:ascii="Arial" w:eastAsia="Times New Roman" w:hAnsi="Arial" w:cs="Arial"/>
            <w:color w:val="007CAD"/>
            <w:sz w:val="23"/>
            <w:u w:val="single"/>
            <w:lang w:eastAsia="en-IN"/>
          </w:rPr>
          <w:t>Key performance indicators</w:t>
        </w:r>
      </w:hyperlink>
      <w:r w:rsidRPr="0092205C">
        <w:rPr>
          <w:rFonts w:ascii="Arial" w:eastAsia="Times New Roman" w:hAnsi="Arial" w:cs="Arial"/>
          <w:color w:val="666666"/>
          <w:sz w:val="23"/>
          <w:szCs w:val="23"/>
          <w:lang w:eastAsia="en-IN"/>
        </w:rPr>
        <w:t xml:space="preserve"> and metrics allow HR departments to measure how successfully they meet their goals in providing services to employees. </w:t>
      </w:r>
      <w:r w:rsidRPr="0092205C">
        <w:rPr>
          <w:rFonts w:ascii="Arial" w:eastAsia="Times New Roman" w:hAnsi="Arial" w:cs="Arial"/>
          <w:color w:val="666666"/>
          <w:sz w:val="23"/>
          <w:szCs w:val="23"/>
          <w:lang w:eastAsia="en-IN"/>
        </w:rPr>
        <w:lastRenderedPageBreak/>
        <w:t>Some examples include monitoring the case volume, average resolution time, average response times, adherence to </w:t>
      </w:r>
      <w:hyperlink r:id="rId18" w:history="1">
        <w:r w:rsidRPr="0092205C">
          <w:rPr>
            <w:rFonts w:ascii="Arial" w:eastAsia="Times New Roman" w:hAnsi="Arial" w:cs="Arial"/>
            <w:color w:val="007CAD"/>
            <w:sz w:val="23"/>
            <w:u w:val="single"/>
            <w:lang w:eastAsia="en-IN"/>
          </w:rPr>
          <w:t>service level agreements</w:t>
        </w:r>
      </w:hyperlink>
      <w:r w:rsidRPr="0092205C">
        <w:rPr>
          <w:rFonts w:ascii="Arial" w:eastAsia="Times New Roman" w:hAnsi="Arial" w:cs="Arial"/>
          <w:color w:val="666666"/>
          <w:sz w:val="23"/>
          <w:szCs w:val="23"/>
          <w:lang w:eastAsia="en-IN"/>
        </w:rPr>
        <w:t> and most viewed knowledge base articles.</w:t>
      </w:r>
    </w:p>
    <w:p w:rsidR="00D73E49" w:rsidRDefault="00D73E49" w:rsidP="00D73E49">
      <w:pPr>
        <w:shd w:val="clear" w:color="auto" w:fill="FFFFFF"/>
        <w:spacing w:before="125" w:after="125" w:line="401" w:lineRule="atLeast"/>
        <w:ind w:left="313"/>
        <w:rPr>
          <w:rFonts w:ascii="Arial" w:eastAsia="Times New Roman" w:hAnsi="Arial" w:cs="Arial"/>
          <w:b/>
          <w:bCs/>
          <w:color w:val="000000" w:themeColor="text1"/>
          <w:sz w:val="23"/>
          <w:lang w:eastAsia="en-IN"/>
        </w:rPr>
      </w:pPr>
      <w:r w:rsidRPr="00D73E49">
        <w:rPr>
          <w:rFonts w:ascii="Arial" w:eastAsia="Times New Roman" w:hAnsi="Arial" w:cs="Arial"/>
          <w:b/>
          <w:bCs/>
          <w:color w:val="000000" w:themeColor="text1"/>
          <w:sz w:val="23"/>
          <w:lang w:eastAsia="en-IN"/>
        </w:rPr>
        <w:t>Disadvantages:</w:t>
      </w:r>
    </w:p>
    <w:p w:rsidR="00D73E49" w:rsidRPr="00D73E49" w:rsidRDefault="00D73E49" w:rsidP="00D73E49">
      <w:pPr>
        <w:shd w:val="clear" w:color="auto" w:fill="FFFFFF"/>
        <w:spacing w:after="100" w:afterAutospacing="1" w:line="240" w:lineRule="auto"/>
        <w:rPr>
          <w:rFonts w:ascii="Arial" w:eastAsia="Times New Roman" w:hAnsi="Arial" w:cs="Arial"/>
          <w:color w:val="040E3C"/>
          <w:sz w:val="25"/>
          <w:szCs w:val="25"/>
          <w:lang w:eastAsia="en-IN"/>
        </w:rPr>
      </w:pPr>
      <w:r w:rsidRPr="00D73E49">
        <w:rPr>
          <w:rFonts w:ascii="Arial" w:eastAsia="Times New Roman" w:hAnsi="Arial" w:cs="Arial"/>
          <w:color w:val="040E3C"/>
          <w:sz w:val="25"/>
          <w:szCs w:val="25"/>
          <w:lang w:eastAsia="en-IN"/>
        </w:rPr>
        <w:t xml:space="preserve">The first common HR problem in companies is a big one: ensuring you adhere to all relevant laws in your operation area. This can be a huge challenge for small HR organizations, especially if no one on the team has experience dealing with local </w:t>
      </w:r>
      <w:proofErr w:type="spellStart"/>
      <w:r w:rsidRPr="00D73E49">
        <w:rPr>
          <w:rFonts w:ascii="Arial" w:eastAsia="Times New Roman" w:hAnsi="Arial" w:cs="Arial"/>
          <w:color w:val="040E3C"/>
          <w:sz w:val="25"/>
          <w:szCs w:val="25"/>
          <w:lang w:eastAsia="en-IN"/>
        </w:rPr>
        <w:t>labor</w:t>
      </w:r>
      <w:proofErr w:type="spellEnd"/>
      <w:r w:rsidRPr="00D73E49">
        <w:rPr>
          <w:rFonts w:ascii="Arial" w:eastAsia="Times New Roman" w:hAnsi="Arial" w:cs="Arial"/>
          <w:color w:val="040E3C"/>
          <w:sz w:val="25"/>
          <w:szCs w:val="25"/>
          <w:lang w:eastAsia="en-IN"/>
        </w:rPr>
        <w:t xml:space="preserve"> laws and regulations.</w:t>
      </w:r>
    </w:p>
    <w:p w:rsidR="00D73E49" w:rsidRDefault="00D73E49" w:rsidP="00D73E49">
      <w:pPr>
        <w:numPr>
          <w:ilvl w:val="0"/>
          <w:numId w:val="4"/>
        </w:numPr>
        <w:shd w:val="clear" w:color="auto" w:fill="FFFFFF"/>
        <w:spacing w:before="100" w:beforeAutospacing="1" w:after="100" w:afterAutospacing="1" w:line="240" w:lineRule="auto"/>
        <w:rPr>
          <w:rFonts w:ascii="Arial" w:hAnsi="Arial" w:cs="Arial"/>
          <w:color w:val="040E3C"/>
          <w:sz w:val="25"/>
          <w:szCs w:val="25"/>
        </w:rPr>
      </w:pPr>
      <w:r>
        <w:rPr>
          <w:rFonts w:ascii="Arial" w:hAnsi="Arial" w:cs="Arial"/>
          <w:color w:val="040E3C"/>
          <w:sz w:val="25"/>
          <w:szCs w:val="25"/>
        </w:rPr>
        <w:t>Designating a health and safety person or committee at your organization</w:t>
      </w:r>
    </w:p>
    <w:p w:rsidR="00D73E49" w:rsidRDefault="00D73E49" w:rsidP="00D73E49">
      <w:pPr>
        <w:numPr>
          <w:ilvl w:val="0"/>
          <w:numId w:val="4"/>
        </w:numPr>
        <w:shd w:val="clear" w:color="auto" w:fill="FFFFFF"/>
        <w:spacing w:before="100" w:beforeAutospacing="1" w:after="100" w:afterAutospacing="1" w:line="240" w:lineRule="auto"/>
        <w:rPr>
          <w:rFonts w:ascii="Arial" w:hAnsi="Arial" w:cs="Arial"/>
          <w:color w:val="040E3C"/>
          <w:sz w:val="25"/>
          <w:szCs w:val="25"/>
        </w:rPr>
      </w:pPr>
      <w:r>
        <w:rPr>
          <w:rFonts w:ascii="Arial" w:hAnsi="Arial" w:cs="Arial"/>
          <w:color w:val="040E3C"/>
          <w:sz w:val="25"/>
          <w:szCs w:val="25"/>
        </w:rPr>
        <w:t>Giving them the tools and training needed to study and understand local health and safety laws</w:t>
      </w:r>
    </w:p>
    <w:p w:rsidR="00D73E49" w:rsidRDefault="00D73E49" w:rsidP="00D73E49">
      <w:pPr>
        <w:numPr>
          <w:ilvl w:val="0"/>
          <w:numId w:val="4"/>
        </w:numPr>
        <w:shd w:val="clear" w:color="auto" w:fill="FFFFFF"/>
        <w:spacing w:before="100" w:beforeAutospacing="1" w:after="100" w:afterAutospacing="1" w:line="240" w:lineRule="auto"/>
        <w:rPr>
          <w:rFonts w:ascii="Arial" w:hAnsi="Arial" w:cs="Arial"/>
          <w:color w:val="040E3C"/>
          <w:sz w:val="25"/>
          <w:szCs w:val="25"/>
        </w:rPr>
      </w:pPr>
      <w:r>
        <w:rPr>
          <w:rFonts w:ascii="Arial" w:hAnsi="Arial" w:cs="Arial"/>
          <w:color w:val="040E3C"/>
          <w:sz w:val="25"/>
          <w:szCs w:val="25"/>
        </w:rPr>
        <w:t>Empowering them with absolute control over health and safety at the organization, including the power to make changes, upgrades, or even shut down operations temporarily if needed</w:t>
      </w:r>
    </w:p>
    <w:p w:rsidR="00D73E49" w:rsidRDefault="00D73E49" w:rsidP="00D73E49">
      <w:pPr>
        <w:pStyle w:val="NormalWeb"/>
        <w:shd w:val="clear" w:color="auto" w:fill="FFFFFF"/>
        <w:spacing w:before="0" w:beforeAutospacing="0"/>
        <w:rPr>
          <w:rFonts w:ascii="Arial" w:hAnsi="Arial" w:cs="Arial"/>
          <w:color w:val="040E3C"/>
          <w:sz w:val="25"/>
          <w:szCs w:val="25"/>
        </w:rPr>
      </w:pPr>
      <w:r>
        <w:rPr>
          <w:rFonts w:ascii="Arial" w:hAnsi="Arial" w:cs="Arial"/>
          <w:color w:val="040E3C"/>
          <w:sz w:val="25"/>
          <w:szCs w:val="25"/>
        </w:rPr>
        <w:t>Health and safety should be a top priority for any company. As such, this challenge should be on your shortlist to tackle as soon as possible.</w:t>
      </w:r>
    </w:p>
    <w:p w:rsidR="00D73E49" w:rsidRDefault="00D73E49" w:rsidP="00D73E49">
      <w:pPr>
        <w:pStyle w:val="Heading3"/>
        <w:shd w:val="clear" w:color="auto" w:fill="FFFFFF"/>
        <w:spacing w:before="0" w:line="451" w:lineRule="atLeast"/>
        <w:rPr>
          <w:rStyle w:val="Strong"/>
          <w:rFonts w:ascii="Arial" w:hAnsi="Arial" w:cs="Arial"/>
          <w:b/>
          <w:bCs/>
          <w:color w:val="000000" w:themeColor="text1"/>
        </w:rPr>
      </w:pPr>
      <w:proofErr w:type="gramStart"/>
      <w:r w:rsidRPr="00D73E49">
        <w:rPr>
          <w:rStyle w:val="Strong"/>
          <w:rFonts w:ascii="Arial" w:hAnsi="Arial" w:cs="Arial"/>
          <w:b/>
          <w:bCs/>
          <w:color w:val="000000" w:themeColor="text1"/>
        </w:rPr>
        <w:t>5.Application</w:t>
      </w:r>
      <w:proofErr w:type="gramEnd"/>
    </w:p>
    <w:p w:rsidR="0096410E" w:rsidRPr="0096410E" w:rsidRDefault="0096410E" w:rsidP="0096410E"/>
    <w:p w:rsidR="00D73E49" w:rsidRDefault="00D73E49" w:rsidP="00D73E49">
      <w:pPr>
        <w:pStyle w:val="NormalWeb"/>
        <w:shd w:val="clear" w:color="auto" w:fill="FFFFFF"/>
        <w:spacing w:before="0" w:beforeAutospacing="0" w:after="200" w:afterAutospacing="0"/>
        <w:rPr>
          <w:color w:val="1E2532"/>
        </w:rPr>
      </w:pPr>
      <w:r>
        <w:rPr>
          <w:color w:val="1E2532"/>
        </w:rPr>
        <w:t>If you work in HR, you have likely read a lot of cover letters. Many HR professionals have had recruitment responsibilities at one time or another.  </w:t>
      </w:r>
    </w:p>
    <w:p w:rsidR="00D73E49" w:rsidRDefault="00D73E49" w:rsidP="00D73E49">
      <w:pPr>
        <w:pStyle w:val="NormalWeb"/>
        <w:shd w:val="clear" w:color="auto" w:fill="FFFFFF"/>
        <w:spacing w:before="0" w:beforeAutospacing="0" w:after="200" w:afterAutospacing="0"/>
        <w:rPr>
          <w:color w:val="1E2532"/>
        </w:rPr>
      </w:pPr>
      <w:r>
        <w:rPr>
          <w:color w:val="1E2532"/>
        </w:rPr>
        <w:t xml:space="preserve">However, you should be honest with yourself: Do you really appreciate the linguistic and psychological mechanics of writing a winning application letter to complement your resume? It is one thing recognizing a well-crafted cover letter, but when you want to land your next HR role, sitting down and writing one for yourself is another matter entirely. The human resources cover letter gives you the chance to highlight your personality and demonstrate your impact in a piece of free-form writing that is true to </w:t>
      </w:r>
      <w:proofErr w:type="gramStart"/>
      <w:r>
        <w:rPr>
          <w:color w:val="1E2532"/>
        </w:rPr>
        <w:t>who</w:t>
      </w:r>
      <w:proofErr w:type="gramEnd"/>
      <w:r>
        <w:rPr>
          <w:color w:val="1E2532"/>
        </w:rPr>
        <w:t xml:space="preserve"> you are.</w:t>
      </w:r>
    </w:p>
    <w:p w:rsidR="00D73E49" w:rsidRDefault="00D73E49" w:rsidP="00D73E49">
      <w:pPr>
        <w:pStyle w:val="NormalWeb"/>
        <w:shd w:val="clear" w:color="auto" w:fill="FFFFFF"/>
        <w:spacing w:before="0" w:beforeAutospacing="0" w:after="200" w:afterAutospacing="0"/>
        <w:rPr>
          <w:color w:val="1E2532"/>
        </w:rPr>
      </w:pPr>
      <w:r>
        <w:rPr>
          <w:color w:val="1E2532"/>
        </w:rPr>
        <w:t>This guide, alongside our HR-specific cover letter example, will:</w:t>
      </w:r>
    </w:p>
    <w:p w:rsidR="00D73E49" w:rsidRDefault="0096410E" w:rsidP="00D73E49">
      <w:pPr>
        <w:shd w:val="clear" w:color="auto" w:fill="FFFFFF"/>
        <w:spacing w:before="125" w:after="125" w:line="401" w:lineRule="atLeast"/>
        <w:rPr>
          <w:rFonts w:ascii="Arial" w:eastAsia="Times New Roman" w:hAnsi="Arial" w:cs="Arial"/>
          <w:color w:val="000000" w:themeColor="text1"/>
          <w:sz w:val="23"/>
          <w:szCs w:val="23"/>
          <w:lang w:eastAsia="en-IN"/>
        </w:rPr>
      </w:pPr>
      <w:r>
        <w:rPr>
          <w:rFonts w:ascii="Arial" w:eastAsia="Times New Roman" w:hAnsi="Arial" w:cs="Arial"/>
          <w:color w:val="000000" w:themeColor="text1"/>
          <w:sz w:val="23"/>
          <w:szCs w:val="23"/>
          <w:lang w:eastAsia="en-IN"/>
        </w:rPr>
        <w:t>Person 1</w:t>
      </w:r>
    </w:p>
    <w:p w:rsidR="0096410E" w:rsidRPr="0096410E" w:rsidRDefault="0096410E" w:rsidP="0096410E">
      <w:pPr>
        <w:numPr>
          <w:ilvl w:val="0"/>
          <w:numId w:val="5"/>
        </w:numPr>
        <w:shd w:val="clear" w:color="auto" w:fill="FFFFFF"/>
        <w:spacing w:before="100" w:beforeAutospacing="1" w:after="100" w:line="240" w:lineRule="auto"/>
        <w:ind w:left="0"/>
        <w:rPr>
          <w:rFonts w:ascii="Times New Roman" w:eastAsia="Times New Roman" w:hAnsi="Times New Roman" w:cs="Times New Roman"/>
          <w:color w:val="1E2532"/>
          <w:sz w:val="24"/>
          <w:szCs w:val="24"/>
          <w:lang w:eastAsia="en-IN"/>
        </w:rPr>
      </w:pPr>
      <w:r w:rsidRPr="0096410E">
        <w:rPr>
          <w:rFonts w:ascii="Times New Roman" w:eastAsia="Times New Roman" w:hAnsi="Times New Roman" w:cs="Times New Roman"/>
          <w:color w:val="1E2532"/>
          <w:sz w:val="24"/>
          <w:szCs w:val="24"/>
          <w:lang w:eastAsia="en-IN"/>
        </w:rPr>
        <w:t>Demonstrate the theory behind writing a human-first HR application letter.</w:t>
      </w:r>
    </w:p>
    <w:p w:rsidR="0096410E" w:rsidRPr="0096410E" w:rsidRDefault="0096410E" w:rsidP="0096410E">
      <w:pPr>
        <w:numPr>
          <w:ilvl w:val="0"/>
          <w:numId w:val="5"/>
        </w:numPr>
        <w:shd w:val="clear" w:color="auto" w:fill="FFFFFF"/>
        <w:spacing w:before="100" w:beforeAutospacing="1" w:after="100" w:line="240" w:lineRule="auto"/>
        <w:ind w:left="0"/>
        <w:rPr>
          <w:rFonts w:ascii="Times New Roman" w:eastAsia="Times New Roman" w:hAnsi="Times New Roman" w:cs="Times New Roman"/>
          <w:color w:val="1E2532"/>
          <w:sz w:val="24"/>
          <w:szCs w:val="24"/>
          <w:lang w:eastAsia="en-IN"/>
        </w:rPr>
      </w:pPr>
      <w:r w:rsidRPr="0096410E">
        <w:rPr>
          <w:rFonts w:ascii="Times New Roman" w:eastAsia="Times New Roman" w:hAnsi="Times New Roman" w:cs="Times New Roman"/>
          <w:color w:val="1E2532"/>
          <w:sz w:val="24"/>
          <w:szCs w:val="24"/>
          <w:lang w:eastAsia="en-IN"/>
        </w:rPr>
        <w:t>Outline the elements of your cover letter format – the perfect blend for your career.</w:t>
      </w:r>
    </w:p>
    <w:p w:rsidR="0096410E" w:rsidRDefault="0096410E" w:rsidP="00D73E49">
      <w:pPr>
        <w:shd w:val="clear" w:color="auto" w:fill="FFFFFF"/>
        <w:spacing w:before="125" w:after="125" w:line="401" w:lineRule="atLeast"/>
        <w:rPr>
          <w:rFonts w:ascii="Arial" w:eastAsia="Times New Roman" w:hAnsi="Arial" w:cs="Arial"/>
          <w:color w:val="000000" w:themeColor="text1"/>
          <w:sz w:val="23"/>
          <w:szCs w:val="23"/>
          <w:lang w:eastAsia="en-IN"/>
        </w:rPr>
      </w:pPr>
      <w:r>
        <w:rPr>
          <w:rFonts w:ascii="Arial" w:eastAsia="Times New Roman" w:hAnsi="Arial" w:cs="Arial"/>
          <w:color w:val="000000" w:themeColor="text1"/>
          <w:sz w:val="23"/>
          <w:szCs w:val="23"/>
          <w:lang w:eastAsia="en-IN"/>
        </w:rPr>
        <w:t>Person 2</w:t>
      </w:r>
    </w:p>
    <w:p w:rsidR="0096410E" w:rsidRPr="0096410E" w:rsidRDefault="0096410E" w:rsidP="0096410E">
      <w:pPr>
        <w:numPr>
          <w:ilvl w:val="0"/>
          <w:numId w:val="6"/>
        </w:numPr>
        <w:shd w:val="clear" w:color="auto" w:fill="FFFFFF"/>
        <w:spacing w:before="100" w:beforeAutospacing="1" w:after="100" w:line="240" w:lineRule="auto"/>
        <w:ind w:left="0"/>
        <w:rPr>
          <w:rFonts w:ascii="Times New Roman" w:eastAsia="Times New Roman" w:hAnsi="Times New Roman" w:cs="Times New Roman"/>
          <w:color w:val="1E2532"/>
          <w:sz w:val="24"/>
          <w:szCs w:val="24"/>
          <w:lang w:eastAsia="en-IN"/>
        </w:rPr>
      </w:pPr>
      <w:r w:rsidRPr="0096410E">
        <w:rPr>
          <w:rFonts w:ascii="Times New Roman" w:eastAsia="Times New Roman" w:hAnsi="Times New Roman" w:cs="Times New Roman"/>
          <w:color w:val="1E2532"/>
          <w:sz w:val="24"/>
          <w:szCs w:val="24"/>
          <w:lang w:eastAsia="en-IN"/>
        </w:rPr>
        <w:t>Delve into the essential psychology of how to weave a memorable HR career story.</w:t>
      </w:r>
    </w:p>
    <w:p w:rsidR="0096410E" w:rsidRPr="0096410E" w:rsidRDefault="0096410E" w:rsidP="0096410E">
      <w:pPr>
        <w:numPr>
          <w:ilvl w:val="0"/>
          <w:numId w:val="6"/>
        </w:numPr>
        <w:shd w:val="clear" w:color="auto" w:fill="FFFFFF"/>
        <w:spacing w:before="100" w:beforeAutospacing="1" w:after="100" w:afterAutospacing="1" w:line="240" w:lineRule="auto"/>
        <w:ind w:left="0"/>
        <w:rPr>
          <w:rFonts w:ascii="Times New Roman" w:eastAsia="Times New Roman" w:hAnsi="Times New Roman" w:cs="Times New Roman"/>
          <w:color w:val="1E2532"/>
          <w:sz w:val="24"/>
          <w:szCs w:val="24"/>
          <w:lang w:eastAsia="en-IN"/>
        </w:rPr>
      </w:pPr>
      <w:r w:rsidRPr="0096410E">
        <w:rPr>
          <w:rFonts w:ascii="Times New Roman" w:eastAsia="Times New Roman" w:hAnsi="Times New Roman" w:cs="Times New Roman"/>
          <w:color w:val="1E2532"/>
          <w:sz w:val="24"/>
          <w:szCs w:val="24"/>
          <w:lang w:eastAsia="en-IN"/>
        </w:rPr>
        <w:t>Write an application letter that will impress even the most discerning of HR leaders.</w:t>
      </w:r>
    </w:p>
    <w:p w:rsidR="0096410E" w:rsidRDefault="0096410E" w:rsidP="00D73E49">
      <w:pPr>
        <w:shd w:val="clear" w:color="auto" w:fill="FFFFFF"/>
        <w:spacing w:before="125" w:after="125" w:line="401" w:lineRule="atLeast"/>
        <w:rPr>
          <w:rFonts w:ascii="Arial" w:eastAsia="Times New Roman" w:hAnsi="Arial" w:cs="Arial"/>
          <w:color w:val="000000" w:themeColor="text1"/>
          <w:sz w:val="23"/>
          <w:szCs w:val="23"/>
          <w:lang w:eastAsia="en-IN"/>
        </w:rPr>
      </w:pPr>
      <w:r>
        <w:rPr>
          <w:rFonts w:ascii="Arial" w:eastAsia="Times New Roman" w:hAnsi="Arial" w:cs="Arial"/>
          <w:color w:val="000000" w:themeColor="text1"/>
          <w:sz w:val="23"/>
          <w:szCs w:val="23"/>
          <w:lang w:eastAsia="en-IN"/>
        </w:rPr>
        <w:t>person3</w:t>
      </w:r>
    </w:p>
    <w:p w:rsidR="0096410E" w:rsidRDefault="0096410E" w:rsidP="00D73E49">
      <w:pPr>
        <w:shd w:val="clear" w:color="auto" w:fill="FFFFFF"/>
        <w:spacing w:before="125" w:after="125" w:line="401" w:lineRule="atLeast"/>
        <w:rPr>
          <w:color w:val="1E2532"/>
          <w:shd w:val="clear" w:color="auto" w:fill="FFFFFF"/>
        </w:rPr>
      </w:pPr>
      <w:r>
        <w:rPr>
          <w:color w:val="1E2532"/>
          <w:shd w:val="clear" w:color="auto" w:fill="FFFFFF"/>
        </w:rPr>
        <w:lastRenderedPageBreak/>
        <w:t>Let us help you confidently express yourself and impress employers with an HR resume that brings your people skills to life. This resume guide, along with the corresponding human resources resume example, will cover the following topics.</w:t>
      </w:r>
    </w:p>
    <w:p w:rsidR="0096410E" w:rsidRPr="0096410E" w:rsidRDefault="0096410E" w:rsidP="00D73E49">
      <w:pPr>
        <w:shd w:val="clear" w:color="auto" w:fill="FFFFFF"/>
        <w:spacing w:before="125" w:after="125" w:line="401" w:lineRule="atLeast"/>
        <w:rPr>
          <w:b/>
          <w:color w:val="000000" w:themeColor="text1"/>
          <w:shd w:val="clear" w:color="auto" w:fill="FFFFFF"/>
        </w:rPr>
      </w:pPr>
      <w:r w:rsidRPr="0096410E">
        <w:rPr>
          <w:b/>
          <w:color w:val="000000" w:themeColor="text1"/>
          <w:shd w:val="clear" w:color="auto" w:fill="FFFFFF"/>
        </w:rPr>
        <w:t>Person 4</w:t>
      </w:r>
    </w:p>
    <w:p w:rsidR="0096410E" w:rsidRPr="0096410E" w:rsidRDefault="0096410E" w:rsidP="0096410E">
      <w:pPr>
        <w:numPr>
          <w:ilvl w:val="0"/>
          <w:numId w:val="7"/>
        </w:numPr>
        <w:shd w:val="clear" w:color="auto" w:fill="FFFFFF"/>
        <w:spacing w:before="100" w:beforeAutospacing="1" w:after="100" w:line="240" w:lineRule="auto"/>
        <w:ind w:left="0"/>
        <w:rPr>
          <w:rFonts w:ascii="Times New Roman" w:eastAsia="Times New Roman" w:hAnsi="Times New Roman" w:cs="Times New Roman"/>
          <w:color w:val="1E2532"/>
          <w:sz w:val="24"/>
          <w:szCs w:val="24"/>
          <w:lang w:eastAsia="en-IN"/>
        </w:rPr>
      </w:pPr>
      <w:r w:rsidRPr="0096410E">
        <w:rPr>
          <w:rFonts w:ascii="Times New Roman" w:eastAsia="Times New Roman" w:hAnsi="Times New Roman" w:cs="Times New Roman"/>
          <w:color w:val="1E2532"/>
          <w:sz w:val="24"/>
          <w:szCs w:val="24"/>
          <w:lang w:eastAsia="en-IN"/>
        </w:rPr>
        <w:t>Some are heavily involved in directing and managing organizational development initiatives, including employee development, succession planning and organizational design.</w:t>
      </w:r>
    </w:p>
    <w:p w:rsidR="0096410E" w:rsidRDefault="0096410E" w:rsidP="0096410E">
      <w:pPr>
        <w:numPr>
          <w:ilvl w:val="0"/>
          <w:numId w:val="7"/>
        </w:numPr>
        <w:shd w:val="clear" w:color="auto" w:fill="FFFFFF"/>
        <w:spacing w:before="100" w:beforeAutospacing="1" w:after="100" w:line="240" w:lineRule="auto"/>
        <w:ind w:left="0"/>
        <w:rPr>
          <w:rFonts w:ascii="Times New Roman" w:eastAsia="Times New Roman" w:hAnsi="Times New Roman" w:cs="Times New Roman"/>
          <w:color w:val="1E2532"/>
          <w:sz w:val="24"/>
          <w:szCs w:val="24"/>
          <w:lang w:eastAsia="en-IN"/>
        </w:rPr>
      </w:pPr>
      <w:r w:rsidRPr="0096410E">
        <w:rPr>
          <w:rFonts w:ascii="Times New Roman" w:eastAsia="Times New Roman" w:hAnsi="Times New Roman" w:cs="Times New Roman"/>
          <w:color w:val="1E2532"/>
          <w:sz w:val="24"/>
          <w:szCs w:val="24"/>
          <w:lang w:eastAsia="en-IN"/>
        </w:rPr>
        <w:t>Change management can take many forms and HR is often at the core of deciding what might work.</w:t>
      </w:r>
    </w:p>
    <w:p w:rsidR="0096410E" w:rsidRDefault="0096410E" w:rsidP="0096410E">
      <w:pPr>
        <w:shd w:val="clear" w:color="auto" w:fill="FFFFFF"/>
        <w:spacing w:before="100" w:beforeAutospacing="1" w:after="100" w:line="240" w:lineRule="auto"/>
        <w:rPr>
          <w:rFonts w:ascii="Times New Roman" w:eastAsia="Times New Roman" w:hAnsi="Times New Roman" w:cs="Times New Roman"/>
          <w:b/>
          <w:color w:val="1E2532"/>
          <w:sz w:val="24"/>
          <w:szCs w:val="24"/>
          <w:lang w:eastAsia="en-IN"/>
        </w:rPr>
      </w:pPr>
      <w:proofErr w:type="gramStart"/>
      <w:r>
        <w:rPr>
          <w:rFonts w:ascii="Times New Roman" w:eastAsia="Times New Roman" w:hAnsi="Times New Roman" w:cs="Times New Roman"/>
          <w:b/>
          <w:color w:val="1E2532"/>
          <w:sz w:val="24"/>
          <w:szCs w:val="24"/>
          <w:lang w:eastAsia="en-IN"/>
        </w:rPr>
        <w:t>6.conclusion</w:t>
      </w:r>
      <w:proofErr w:type="gramEnd"/>
      <w:r>
        <w:rPr>
          <w:rFonts w:ascii="Times New Roman" w:eastAsia="Times New Roman" w:hAnsi="Times New Roman" w:cs="Times New Roman"/>
          <w:b/>
          <w:color w:val="1E2532"/>
          <w:sz w:val="24"/>
          <w:szCs w:val="24"/>
          <w:lang w:eastAsia="en-IN"/>
        </w:rPr>
        <w:t>:</w:t>
      </w:r>
    </w:p>
    <w:p w:rsidR="0096410E" w:rsidRPr="0096410E" w:rsidRDefault="0096410E" w:rsidP="0096410E">
      <w:pPr>
        <w:shd w:val="clear" w:color="auto" w:fill="FFFFFF"/>
        <w:spacing w:before="100" w:beforeAutospacing="1" w:after="100" w:line="240" w:lineRule="auto"/>
        <w:rPr>
          <w:rFonts w:ascii="Times New Roman" w:eastAsia="Times New Roman" w:hAnsi="Times New Roman" w:cs="Times New Roman"/>
          <w:b/>
          <w:color w:val="1E2532"/>
          <w:sz w:val="24"/>
          <w:szCs w:val="24"/>
          <w:lang w:eastAsia="en-IN"/>
        </w:rPr>
      </w:pPr>
    </w:p>
    <w:p w:rsidR="0096410E" w:rsidRDefault="0096410E" w:rsidP="0096410E">
      <w:pPr>
        <w:pStyle w:val="NormalWeb"/>
        <w:shd w:val="clear" w:color="auto" w:fill="FFFFFF"/>
        <w:spacing w:before="0" w:beforeAutospacing="0" w:after="200" w:afterAutospacing="0"/>
        <w:rPr>
          <w:color w:val="1E2532"/>
        </w:rPr>
      </w:pPr>
      <w:r>
        <w:rPr>
          <w:color w:val="1E2532"/>
        </w:rPr>
        <w:t>Before elaborating on how to write the summary, employment history, education and skills sections, one at a time, here is some general advice for ensuring your resume scores high on all counts, and is actually read in the first place.</w:t>
      </w:r>
    </w:p>
    <w:p w:rsidR="0096410E" w:rsidRDefault="0096410E" w:rsidP="0096410E">
      <w:pPr>
        <w:pStyle w:val="NormalWeb"/>
        <w:shd w:val="clear" w:color="auto" w:fill="FFFFFF"/>
        <w:spacing w:before="0" w:beforeAutospacing="0" w:after="200" w:afterAutospacing="0"/>
        <w:rPr>
          <w:color w:val="1E2532"/>
        </w:rPr>
      </w:pPr>
      <w:r>
        <w:rPr>
          <w:color w:val="1E2532"/>
        </w:rPr>
        <w:t xml:space="preserve">Whether you're applying to entry-level HR or a more senior role, people are always at the heart of the matter. An HR resume should </w:t>
      </w:r>
      <w:proofErr w:type="spellStart"/>
      <w:r>
        <w:rPr>
          <w:color w:val="1E2532"/>
        </w:rPr>
        <w:t>center</w:t>
      </w:r>
      <w:proofErr w:type="spellEnd"/>
      <w:r>
        <w:rPr>
          <w:color w:val="1E2532"/>
        </w:rPr>
        <w:t xml:space="preserve"> </w:t>
      </w:r>
      <w:proofErr w:type="gramStart"/>
      <w:r>
        <w:rPr>
          <w:color w:val="1E2532"/>
        </w:rPr>
        <w:t>around</w:t>
      </w:r>
      <w:proofErr w:type="gramEnd"/>
      <w:r>
        <w:rPr>
          <w:color w:val="1E2532"/>
        </w:rPr>
        <w:t xml:space="preserve"> the specific needs of your future employer’s people. You need to understand the challenges that they </w:t>
      </w:r>
      <w:proofErr w:type="gramStart"/>
      <w:r>
        <w:rPr>
          <w:color w:val="1E2532"/>
        </w:rPr>
        <w:t>face,</w:t>
      </w:r>
      <w:proofErr w:type="gramEnd"/>
      <w:r>
        <w:rPr>
          <w:color w:val="1E2532"/>
        </w:rPr>
        <w:t xml:space="preserve"> see the business through their eyes and make your own unique contribution to their development and performance. Whether your role is mainly about recruitment, training or more administrative in nature, your success will be measured by the improvements that are made by, or encountered by, those around you. </w:t>
      </w:r>
    </w:p>
    <w:p w:rsidR="0096410E" w:rsidRDefault="0096410E" w:rsidP="0096410E">
      <w:pPr>
        <w:pStyle w:val="NormalWeb"/>
        <w:shd w:val="clear" w:color="auto" w:fill="FFFFFF"/>
        <w:spacing w:before="0" w:beforeAutospacing="0" w:after="200" w:afterAutospacing="0"/>
        <w:rPr>
          <w:color w:val="1E2532"/>
        </w:rPr>
      </w:pPr>
      <w:r>
        <w:rPr>
          <w:color w:val="1E2532"/>
        </w:rPr>
        <w:t>It is a common misconception that HR is a fluffy, “nice” gig. Of course, there are always different ways to motivate people to achieve set goals, but it is far from possible to always be “nice.” Your HR resume should obviously include a good deal of soft “human” language. But at the end of the day, HR is a business function like any other. Your job is to make a difference to the bottom line, but channelled through the medium of those around you. </w:t>
      </w:r>
    </w:p>
    <w:p w:rsidR="0096410E" w:rsidRDefault="0096410E" w:rsidP="0096410E">
      <w:pPr>
        <w:shd w:val="clear" w:color="auto" w:fill="FFFFFF"/>
        <w:spacing w:before="100" w:beforeAutospacing="1" w:after="100" w:line="240" w:lineRule="auto"/>
        <w:rPr>
          <w:rFonts w:ascii="Times New Roman" w:eastAsia="Times New Roman" w:hAnsi="Times New Roman" w:cs="Times New Roman"/>
          <w:b/>
          <w:color w:val="1E2532"/>
          <w:sz w:val="24"/>
          <w:szCs w:val="24"/>
          <w:lang w:eastAsia="en-IN"/>
        </w:rPr>
      </w:pPr>
      <w:r>
        <w:rPr>
          <w:rFonts w:ascii="Times New Roman" w:eastAsia="Times New Roman" w:hAnsi="Times New Roman" w:cs="Times New Roman"/>
          <w:b/>
          <w:color w:val="1E2532"/>
          <w:sz w:val="24"/>
          <w:szCs w:val="24"/>
          <w:lang w:eastAsia="en-IN"/>
        </w:rPr>
        <w:t>7. Future Scope</w:t>
      </w:r>
    </w:p>
    <w:p w:rsidR="0096410E" w:rsidRPr="0096410E" w:rsidRDefault="00E93C84" w:rsidP="0096410E">
      <w:pPr>
        <w:shd w:val="clear" w:color="auto" w:fill="FFFFFF"/>
        <w:spacing w:before="100" w:beforeAutospacing="1" w:after="100" w:line="240" w:lineRule="auto"/>
        <w:rPr>
          <w:rFonts w:ascii="Times New Roman" w:eastAsia="Times New Roman" w:hAnsi="Times New Roman" w:cs="Times New Roman"/>
          <w:b/>
          <w:color w:val="1E2532"/>
          <w:sz w:val="24"/>
          <w:szCs w:val="24"/>
          <w:lang w:eastAsia="en-IN"/>
        </w:rPr>
      </w:pPr>
      <w:r>
        <w:rPr>
          <w:color w:val="1E2532"/>
          <w:shd w:val="clear" w:color="auto" w:fill="F7F9FC"/>
        </w:rPr>
        <w:t>The keywords for a human resources resume will vary drastically depending on the demands of the role. Examining the employer’s career pages and looking at how job descriptions are written will give you a good insight into the organization's HR activities. For an HR professional, this is critical as window to your future role. Analyze the employer’s brand and you will better understand the context of where you might be working and how to present yourself at the interview.</w:t>
      </w:r>
    </w:p>
    <w:sectPr w:rsidR="0096410E" w:rsidRPr="0096410E" w:rsidSect="00712A8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410E" w:rsidRDefault="0096410E" w:rsidP="0096410E">
      <w:pPr>
        <w:spacing w:after="0" w:line="240" w:lineRule="auto"/>
      </w:pPr>
      <w:r>
        <w:separator/>
      </w:r>
    </w:p>
  </w:endnote>
  <w:endnote w:type="continuationSeparator" w:id="1">
    <w:p w:rsidR="0096410E" w:rsidRDefault="0096410E" w:rsidP="009641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410E" w:rsidRDefault="0096410E" w:rsidP="0096410E">
      <w:pPr>
        <w:spacing w:after="0" w:line="240" w:lineRule="auto"/>
      </w:pPr>
      <w:r>
        <w:separator/>
      </w:r>
    </w:p>
  </w:footnote>
  <w:footnote w:type="continuationSeparator" w:id="1">
    <w:p w:rsidR="0096410E" w:rsidRDefault="0096410E" w:rsidP="0096410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522254"/>
    <w:multiLevelType w:val="multilevel"/>
    <w:tmpl w:val="77D0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8FC5548"/>
    <w:multiLevelType w:val="hybridMultilevel"/>
    <w:tmpl w:val="309AC8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EE80AD0"/>
    <w:multiLevelType w:val="multilevel"/>
    <w:tmpl w:val="EC10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E500DFC"/>
    <w:multiLevelType w:val="multilevel"/>
    <w:tmpl w:val="49C4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8BF619C"/>
    <w:multiLevelType w:val="multilevel"/>
    <w:tmpl w:val="E052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C3A2953"/>
    <w:multiLevelType w:val="multilevel"/>
    <w:tmpl w:val="1394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E980D60"/>
    <w:multiLevelType w:val="multilevel"/>
    <w:tmpl w:val="7622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CCC6F43"/>
    <w:multiLevelType w:val="multilevel"/>
    <w:tmpl w:val="6FB2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5"/>
  </w:num>
  <w:num w:numId="4">
    <w:abstractNumId w:val="4"/>
  </w:num>
  <w:num w:numId="5">
    <w:abstractNumId w:val="0"/>
  </w:num>
  <w:num w:numId="6">
    <w:abstractNumId w:val="7"/>
  </w:num>
  <w:num w:numId="7">
    <w:abstractNumId w:val="6"/>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0"/>
    <w:footnote w:id="1"/>
  </w:footnotePr>
  <w:endnotePr>
    <w:endnote w:id="0"/>
    <w:endnote w:id="1"/>
  </w:endnotePr>
  <w:compat/>
  <w:rsids>
    <w:rsidRoot w:val="005D7E40"/>
    <w:rsid w:val="00460F19"/>
    <w:rsid w:val="005D7E40"/>
    <w:rsid w:val="00712A83"/>
    <w:rsid w:val="0092205C"/>
    <w:rsid w:val="0096410E"/>
    <w:rsid w:val="00A26726"/>
    <w:rsid w:val="00D73E49"/>
    <w:rsid w:val="00E93C8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2A83"/>
  </w:style>
  <w:style w:type="paragraph" w:styleId="Heading1">
    <w:name w:val="heading 1"/>
    <w:basedOn w:val="Normal"/>
    <w:next w:val="Normal"/>
    <w:link w:val="Heading1Char"/>
    <w:uiPriority w:val="9"/>
    <w:qFormat/>
    <w:rsid w:val="005D7E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D7E4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7E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D73E4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E40"/>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D7E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7E40"/>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5D7E4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D7E4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D7E40"/>
    <w:pPr>
      <w:ind w:left="720"/>
      <w:contextualSpacing/>
    </w:pPr>
  </w:style>
  <w:style w:type="paragraph" w:styleId="BalloonText">
    <w:name w:val="Balloon Text"/>
    <w:basedOn w:val="Normal"/>
    <w:link w:val="BalloonTextChar"/>
    <w:uiPriority w:val="99"/>
    <w:semiHidden/>
    <w:unhideWhenUsed/>
    <w:rsid w:val="00922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05C"/>
    <w:rPr>
      <w:rFonts w:ascii="Tahoma" w:hAnsi="Tahoma" w:cs="Tahoma"/>
      <w:sz w:val="16"/>
      <w:szCs w:val="16"/>
    </w:rPr>
  </w:style>
  <w:style w:type="character" w:styleId="Strong">
    <w:name w:val="Strong"/>
    <w:basedOn w:val="DefaultParagraphFont"/>
    <w:uiPriority w:val="22"/>
    <w:qFormat/>
    <w:rsid w:val="0092205C"/>
    <w:rPr>
      <w:b/>
      <w:bCs/>
    </w:rPr>
  </w:style>
  <w:style w:type="character" w:styleId="Hyperlink">
    <w:name w:val="Hyperlink"/>
    <w:basedOn w:val="DefaultParagraphFont"/>
    <w:uiPriority w:val="99"/>
    <w:semiHidden/>
    <w:unhideWhenUsed/>
    <w:rsid w:val="0092205C"/>
    <w:rPr>
      <w:color w:val="0000FF"/>
      <w:u w:val="single"/>
    </w:rPr>
  </w:style>
  <w:style w:type="character" w:customStyle="1" w:styleId="Heading4Char">
    <w:name w:val="Heading 4 Char"/>
    <w:basedOn w:val="DefaultParagraphFont"/>
    <w:link w:val="Heading4"/>
    <w:uiPriority w:val="9"/>
    <w:rsid w:val="00D73E49"/>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D73E4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96410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6410E"/>
  </w:style>
  <w:style w:type="paragraph" w:styleId="Footer">
    <w:name w:val="footer"/>
    <w:basedOn w:val="Normal"/>
    <w:link w:val="FooterChar"/>
    <w:uiPriority w:val="99"/>
    <w:semiHidden/>
    <w:unhideWhenUsed/>
    <w:rsid w:val="0096410E"/>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6410E"/>
  </w:style>
</w:styles>
</file>

<file path=word/webSettings.xml><?xml version="1.0" encoding="utf-8"?>
<w:webSettings xmlns:r="http://schemas.openxmlformats.org/officeDocument/2006/relationships" xmlns:w="http://schemas.openxmlformats.org/wordprocessingml/2006/main">
  <w:divs>
    <w:div w:id="186795026">
      <w:bodyDiv w:val="1"/>
      <w:marLeft w:val="0"/>
      <w:marRight w:val="0"/>
      <w:marTop w:val="0"/>
      <w:marBottom w:val="0"/>
      <w:divBdr>
        <w:top w:val="none" w:sz="0" w:space="0" w:color="auto"/>
        <w:left w:val="none" w:sz="0" w:space="0" w:color="auto"/>
        <w:bottom w:val="none" w:sz="0" w:space="0" w:color="auto"/>
        <w:right w:val="none" w:sz="0" w:space="0" w:color="auto"/>
      </w:divBdr>
    </w:div>
    <w:div w:id="191305740">
      <w:bodyDiv w:val="1"/>
      <w:marLeft w:val="0"/>
      <w:marRight w:val="0"/>
      <w:marTop w:val="0"/>
      <w:marBottom w:val="0"/>
      <w:divBdr>
        <w:top w:val="none" w:sz="0" w:space="0" w:color="auto"/>
        <w:left w:val="none" w:sz="0" w:space="0" w:color="auto"/>
        <w:bottom w:val="none" w:sz="0" w:space="0" w:color="auto"/>
        <w:right w:val="none" w:sz="0" w:space="0" w:color="auto"/>
      </w:divBdr>
    </w:div>
    <w:div w:id="315955434">
      <w:bodyDiv w:val="1"/>
      <w:marLeft w:val="0"/>
      <w:marRight w:val="0"/>
      <w:marTop w:val="0"/>
      <w:marBottom w:val="0"/>
      <w:divBdr>
        <w:top w:val="none" w:sz="0" w:space="0" w:color="auto"/>
        <w:left w:val="none" w:sz="0" w:space="0" w:color="auto"/>
        <w:bottom w:val="none" w:sz="0" w:space="0" w:color="auto"/>
        <w:right w:val="none" w:sz="0" w:space="0" w:color="auto"/>
      </w:divBdr>
    </w:div>
    <w:div w:id="653989387">
      <w:bodyDiv w:val="1"/>
      <w:marLeft w:val="0"/>
      <w:marRight w:val="0"/>
      <w:marTop w:val="0"/>
      <w:marBottom w:val="0"/>
      <w:divBdr>
        <w:top w:val="none" w:sz="0" w:space="0" w:color="auto"/>
        <w:left w:val="none" w:sz="0" w:space="0" w:color="auto"/>
        <w:bottom w:val="none" w:sz="0" w:space="0" w:color="auto"/>
        <w:right w:val="none" w:sz="0" w:space="0" w:color="auto"/>
      </w:divBdr>
    </w:div>
    <w:div w:id="667098165">
      <w:bodyDiv w:val="1"/>
      <w:marLeft w:val="0"/>
      <w:marRight w:val="0"/>
      <w:marTop w:val="0"/>
      <w:marBottom w:val="0"/>
      <w:divBdr>
        <w:top w:val="none" w:sz="0" w:space="0" w:color="auto"/>
        <w:left w:val="none" w:sz="0" w:space="0" w:color="auto"/>
        <w:bottom w:val="none" w:sz="0" w:space="0" w:color="auto"/>
        <w:right w:val="none" w:sz="0" w:space="0" w:color="auto"/>
      </w:divBdr>
      <w:divsChild>
        <w:div w:id="1869491070">
          <w:marLeft w:val="0"/>
          <w:marRight w:val="0"/>
          <w:marTop w:val="0"/>
          <w:marBottom w:val="0"/>
          <w:divBdr>
            <w:top w:val="none" w:sz="0" w:space="0" w:color="auto"/>
            <w:left w:val="none" w:sz="0" w:space="0" w:color="auto"/>
            <w:bottom w:val="none" w:sz="0" w:space="0" w:color="auto"/>
            <w:right w:val="none" w:sz="0" w:space="0" w:color="auto"/>
          </w:divBdr>
          <w:divsChild>
            <w:div w:id="1621185176">
              <w:marLeft w:val="0"/>
              <w:marRight w:val="0"/>
              <w:marTop w:val="0"/>
              <w:marBottom w:val="750"/>
              <w:divBdr>
                <w:top w:val="none" w:sz="0" w:space="0" w:color="auto"/>
                <w:left w:val="none" w:sz="0" w:space="0" w:color="auto"/>
                <w:bottom w:val="none" w:sz="0" w:space="0" w:color="auto"/>
                <w:right w:val="none" w:sz="0" w:space="0" w:color="auto"/>
              </w:divBdr>
              <w:divsChild>
                <w:div w:id="1711299765">
                  <w:marLeft w:val="0"/>
                  <w:marRight w:val="0"/>
                  <w:marTop w:val="0"/>
                  <w:marBottom w:val="0"/>
                  <w:divBdr>
                    <w:top w:val="none" w:sz="0" w:space="0" w:color="auto"/>
                    <w:left w:val="none" w:sz="0" w:space="0" w:color="auto"/>
                    <w:bottom w:val="none" w:sz="0" w:space="0" w:color="auto"/>
                    <w:right w:val="none" w:sz="0" w:space="0" w:color="auto"/>
                  </w:divBdr>
                  <w:divsChild>
                    <w:div w:id="584800505">
                      <w:marLeft w:val="0"/>
                      <w:marRight w:val="0"/>
                      <w:marTop w:val="0"/>
                      <w:marBottom w:val="0"/>
                      <w:divBdr>
                        <w:top w:val="none" w:sz="0" w:space="0" w:color="auto"/>
                        <w:left w:val="none" w:sz="0" w:space="0" w:color="auto"/>
                        <w:bottom w:val="none" w:sz="0" w:space="0" w:color="auto"/>
                        <w:right w:val="none" w:sz="0" w:space="0" w:color="auto"/>
                      </w:divBdr>
                    </w:div>
                  </w:divsChild>
                </w:div>
                <w:div w:id="328948865">
                  <w:marLeft w:val="0"/>
                  <w:marRight w:val="0"/>
                  <w:marTop w:val="0"/>
                  <w:marBottom w:val="0"/>
                  <w:divBdr>
                    <w:top w:val="none" w:sz="0" w:space="0" w:color="auto"/>
                    <w:left w:val="none" w:sz="0" w:space="0" w:color="auto"/>
                    <w:bottom w:val="none" w:sz="0" w:space="0" w:color="auto"/>
                    <w:right w:val="none" w:sz="0" w:space="0" w:color="auto"/>
                  </w:divBdr>
                  <w:divsChild>
                    <w:div w:id="1341617958">
                      <w:marLeft w:val="0"/>
                      <w:marRight w:val="0"/>
                      <w:marTop w:val="0"/>
                      <w:marBottom w:val="0"/>
                      <w:divBdr>
                        <w:top w:val="none" w:sz="0" w:space="0" w:color="auto"/>
                        <w:left w:val="none" w:sz="0" w:space="0" w:color="auto"/>
                        <w:bottom w:val="none" w:sz="0" w:space="0" w:color="auto"/>
                        <w:right w:val="none" w:sz="0" w:space="0" w:color="auto"/>
                      </w:divBdr>
                      <w:divsChild>
                        <w:div w:id="1892039279">
                          <w:marLeft w:val="0"/>
                          <w:marRight w:val="0"/>
                          <w:marTop w:val="0"/>
                          <w:marBottom w:val="0"/>
                          <w:divBdr>
                            <w:top w:val="none" w:sz="0" w:space="0" w:color="auto"/>
                            <w:left w:val="none" w:sz="0" w:space="0" w:color="auto"/>
                            <w:bottom w:val="none" w:sz="0" w:space="0" w:color="auto"/>
                            <w:right w:val="none" w:sz="0" w:space="0" w:color="auto"/>
                          </w:divBdr>
                          <w:divsChild>
                            <w:div w:id="1336422596">
                              <w:marLeft w:val="0"/>
                              <w:marRight w:val="0"/>
                              <w:marTop w:val="0"/>
                              <w:marBottom w:val="0"/>
                              <w:divBdr>
                                <w:top w:val="none" w:sz="0" w:space="0" w:color="auto"/>
                                <w:left w:val="none" w:sz="0" w:space="0" w:color="auto"/>
                                <w:bottom w:val="none" w:sz="0" w:space="0" w:color="auto"/>
                                <w:right w:val="none" w:sz="0" w:space="0" w:color="auto"/>
                              </w:divBdr>
                              <w:divsChild>
                                <w:div w:id="959143287">
                                  <w:marLeft w:val="0"/>
                                  <w:marRight w:val="0"/>
                                  <w:marTop w:val="0"/>
                                  <w:marBottom w:val="0"/>
                                  <w:divBdr>
                                    <w:top w:val="none" w:sz="0" w:space="0" w:color="auto"/>
                                    <w:left w:val="none" w:sz="0" w:space="0" w:color="auto"/>
                                    <w:bottom w:val="none" w:sz="0" w:space="0" w:color="auto"/>
                                    <w:right w:val="none" w:sz="0" w:space="0" w:color="auto"/>
                                  </w:divBdr>
                                </w:div>
                              </w:divsChild>
                            </w:div>
                            <w:div w:id="1799570656">
                              <w:marLeft w:val="0"/>
                              <w:marRight w:val="0"/>
                              <w:marTop w:val="0"/>
                              <w:marBottom w:val="0"/>
                              <w:divBdr>
                                <w:top w:val="none" w:sz="0" w:space="0" w:color="auto"/>
                                <w:left w:val="none" w:sz="0" w:space="0" w:color="auto"/>
                                <w:bottom w:val="none" w:sz="0" w:space="0" w:color="auto"/>
                                <w:right w:val="none" w:sz="0" w:space="0" w:color="auto"/>
                              </w:divBdr>
                              <w:divsChild>
                                <w:div w:id="1506820590">
                                  <w:marLeft w:val="0"/>
                                  <w:marRight w:val="0"/>
                                  <w:marTop w:val="0"/>
                                  <w:marBottom w:val="0"/>
                                  <w:divBdr>
                                    <w:top w:val="none" w:sz="0" w:space="0" w:color="auto"/>
                                    <w:left w:val="none" w:sz="0" w:space="0" w:color="auto"/>
                                    <w:bottom w:val="none" w:sz="0" w:space="0" w:color="auto"/>
                                    <w:right w:val="none" w:sz="0" w:space="0" w:color="auto"/>
                                  </w:divBdr>
                                </w:div>
                              </w:divsChild>
                            </w:div>
                            <w:div w:id="1525754136">
                              <w:marLeft w:val="0"/>
                              <w:marRight w:val="0"/>
                              <w:marTop w:val="0"/>
                              <w:marBottom w:val="0"/>
                              <w:divBdr>
                                <w:top w:val="none" w:sz="0" w:space="0" w:color="auto"/>
                                <w:left w:val="none" w:sz="0" w:space="0" w:color="auto"/>
                                <w:bottom w:val="none" w:sz="0" w:space="0" w:color="auto"/>
                                <w:right w:val="none" w:sz="0" w:space="0" w:color="auto"/>
                              </w:divBdr>
                            </w:div>
                            <w:div w:id="1050031595">
                              <w:marLeft w:val="0"/>
                              <w:marRight w:val="0"/>
                              <w:marTop w:val="0"/>
                              <w:marBottom w:val="0"/>
                              <w:divBdr>
                                <w:top w:val="none" w:sz="0" w:space="0" w:color="auto"/>
                                <w:left w:val="none" w:sz="0" w:space="0" w:color="auto"/>
                                <w:bottom w:val="none" w:sz="0" w:space="0" w:color="auto"/>
                                <w:right w:val="none" w:sz="0" w:space="0" w:color="auto"/>
                              </w:divBdr>
                              <w:divsChild>
                                <w:div w:id="293485213">
                                  <w:marLeft w:val="0"/>
                                  <w:marRight w:val="0"/>
                                  <w:marTop w:val="0"/>
                                  <w:marBottom w:val="0"/>
                                  <w:divBdr>
                                    <w:top w:val="none" w:sz="0" w:space="0" w:color="auto"/>
                                    <w:left w:val="none" w:sz="0" w:space="0" w:color="auto"/>
                                    <w:bottom w:val="none" w:sz="0" w:space="0" w:color="auto"/>
                                    <w:right w:val="none" w:sz="0" w:space="0" w:color="auto"/>
                                  </w:divBdr>
                                  <w:divsChild>
                                    <w:div w:id="1608191384">
                                      <w:marLeft w:val="0"/>
                                      <w:marRight w:val="0"/>
                                      <w:marTop w:val="0"/>
                                      <w:marBottom w:val="0"/>
                                      <w:divBdr>
                                        <w:top w:val="none" w:sz="0" w:space="0" w:color="auto"/>
                                        <w:left w:val="none" w:sz="0" w:space="0" w:color="auto"/>
                                        <w:bottom w:val="none" w:sz="0" w:space="0" w:color="auto"/>
                                        <w:right w:val="none" w:sz="0" w:space="0" w:color="auto"/>
                                      </w:divBdr>
                                      <w:divsChild>
                                        <w:div w:id="60370179">
                                          <w:marLeft w:val="0"/>
                                          <w:marRight w:val="0"/>
                                          <w:marTop w:val="0"/>
                                          <w:marBottom w:val="120"/>
                                          <w:divBdr>
                                            <w:top w:val="none" w:sz="0" w:space="0" w:color="auto"/>
                                            <w:left w:val="none" w:sz="0" w:space="0" w:color="auto"/>
                                            <w:bottom w:val="none" w:sz="0" w:space="0" w:color="auto"/>
                                            <w:right w:val="none" w:sz="0" w:space="0" w:color="auto"/>
                                          </w:divBdr>
                                          <w:divsChild>
                                            <w:div w:id="2259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87627">
                              <w:marLeft w:val="0"/>
                              <w:marRight w:val="0"/>
                              <w:marTop w:val="0"/>
                              <w:marBottom w:val="0"/>
                              <w:divBdr>
                                <w:top w:val="none" w:sz="0" w:space="0" w:color="auto"/>
                                <w:left w:val="none" w:sz="0" w:space="0" w:color="auto"/>
                                <w:bottom w:val="none" w:sz="0" w:space="0" w:color="auto"/>
                                <w:right w:val="none" w:sz="0" w:space="0" w:color="auto"/>
                              </w:divBdr>
                              <w:divsChild>
                                <w:div w:id="2942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61804">
              <w:marLeft w:val="0"/>
              <w:marRight w:val="0"/>
              <w:marTop w:val="0"/>
              <w:marBottom w:val="0"/>
              <w:divBdr>
                <w:top w:val="single" w:sz="6" w:space="0" w:color="auto"/>
                <w:left w:val="none" w:sz="0" w:space="0" w:color="auto"/>
                <w:bottom w:val="none" w:sz="0" w:space="0" w:color="auto"/>
                <w:right w:val="none" w:sz="0" w:space="0" w:color="auto"/>
              </w:divBdr>
              <w:divsChild>
                <w:div w:id="571892556">
                  <w:marLeft w:val="0"/>
                  <w:marRight w:val="0"/>
                  <w:marTop w:val="0"/>
                  <w:marBottom w:val="0"/>
                  <w:divBdr>
                    <w:top w:val="none" w:sz="0" w:space="0" w:color="auto"/>
                    <w:left w:val="none" w:sz="0" w:space="0" w:color="auto"/>
                    <w:bottom w:val="none" w:sz="0" w:space="0" w:color="auto"/>
                    <w:right w:val="none" w:sz="0" w:space="0" w:color="auto"/>
                  </w:divBdr>
                </w:div>
                <w:div w:id="1303342038">
                  <w:marLeft w:val="0"/>
                  <w:marRight w:val="0"/>
                  <w:marTop w:val="0"/>
                  <w:marBottom w:val="0"/>
                  <w:divBdr>
                    <w:top w:val="none" w:sz="0" w:space="0" w:color="auto"/>
                    <w:left w:val="none" w:sz="0" w:space="0" w:color="auto"/>
                    <w:bottom w:val="none" w:sz="0" w:space="0" w:color="auto"/>
                    <w:right w:val="none" w:sz="0" w:space="0" w:color="auto"/>
                  </w:divBdr>
                  <w:divsChild>
                    <w:div w:id="611858193">
                      <w:marLeft w:val="0"/>
                      <w:marRight w:val="0"/>
                      <w:marTop w:val="0"/>
                      <w:marBottom w:val="0"/>
                      <w:divBdr>
                        <w:top w:val="none" w:sz="0" w:space="0" w:color="auto"/>
                        <w:left w:val="none" w:sz="0" w:space="0" w:color="auto"/>
                        <w:bottom w:val="none" w:sz="0" w:space="0" w:color="auto"/>
                        <w:right w:val="none" w:sz="0" w:space="0" w:color="auto"/>
                      </w:divBdr>
                      <w:divsChild>
                        <w:div w:id="856850292">
                          <w:marLeft w:val="0"/>
                          <w:marRight w:val="0"/>
                          <w:marTop w:val="0"/>
                          <w:marBottom w:val="0"/>
                          <w:divBdr>
                            <w:top w:val="none" w:sz="0" w:space="0" w:color="auto"/>
                            <w:left w:val="none" w:sz="0" w:space="0" w:color="auto"/>
                            <w:bottom w:val="none" w:sz="0" w:space="0" w:color="auto"/>
                            <w:right w:val="none" w:sz="0" w:space="0" w:color="auto"/>
                          </w:divBdr>
                          <w:divsChild>
                            <w:div w:id="624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639001">
          <w:marLeft w:val="0"/>
          <w:marRight w:val="0"/>
          <w:marTop w:val="0"/>
          <w:marBottom w:val="0"/>
          <w:divBdr>
            <w:top w:val="none" w:sz="0" w:space="0" w:color="auto"/>
            <w:left w:val="none" w:sz="0" w:space="0" w:color="auto"/>
            <w:bottom w:val="none" w:sz="0" w:space="0" w:color="auto"/>
            <w:right w:val="none" w:sz="0" w:space="0" w:color="auto"/>
          </w:divBdr>
          <w:divsChild>
            <w:div w:id="4602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5582">
      <w:bodyDiv w:val="1"/>
      <w:marLeft w:val="0"/>
      <w:marRight w:val="0"/>
      <w:marTop w:val="0"/>
      <w:marBottom w:val="0"/>
      <w:divBdr>
        <w:top w:val="none" w:sz="0" w:space="0" w:color="auto"/>
        <w:left w:val="none" w:sz="0" w:space="0" w:color="auto"/>
        <w:bottom w:val="none" w:sz="0" w:space="0" w:color="auto"/>
        <w:right w:val="none" w:sz="0" w:space="0" w:color="auto"/>
      </w:divBdr>
    </w:div>
    <w:div w:id="1269921812">
      <w:bodyDiv w:val="1"/>
      <w:marLeft w:val="0"/>
      <w:marRight w:val="0"/>
      <w:marTop w:val="0"/>
      <w:marBottom w:val="0"/>
      <w:divBdr>
        <w:top w:val="none" w:sz="0" w:space="0" w:color="auto"/>
        <w:left w:val="none" w:sz="0" w:space="0" w:color="auto"/>
        <w:bottom w:val="none" w:sz="0" w:space="0" w:color="auto"/>
        <w:right w:val="none" w:sz="0" w:space="0" w:color="auto"/>
      </w:divBdr>
    </w:div>
    <w:div w:id="1311132328">
      <w:bodyDiv w:val="1"/>
      <w:marLeft w:val="0"/>
      <w:marRight w:val="0"/>
      <w:marTop w:val="0"/>
      <w:marBottom w:val="0"/>
      <w:divBdr>
        <w:top w:val="none" w:sz="0" w:space="0" w:color="auto"/>
        <w:left w:val="none" w:sz="0" w:space="0" w:color="auto"/>
        <w:bottom w:val="none" w:sz="0" w:space="0" w:color="auto"/>
        <w:right w:val="none" w:sz="0" w:space="0" w:color="auto"/>
      </w:divBdr>
    </w:div>
    <w:div w:id="1354191437">
      <w:bodyDiv w:val="1"/>
      <w:marLeft w:val="0"/>
      <w:marRight w:val="0"/>
      <w:marTop w:val="0"/>
      <w:marBottom w:val="0"/>
      <w:divBdr>
        <w:top w:val="none" w:sz="0" w:space="0" w:color="auto"/>
        <w:left w:val="none" w:sz="0" w:space="0" w:color="auto"/>
        <w:bottom w:val="none" w:sz="0" w:space="0" w:color="auto"/>
        <w:right w:val="none" w:sz="0" w:space="0" w:color="auto"/>
      </w:divBdr>
    </w:div>
    <w:div w:id="1357539924">
      <w:bodyDiv w:val="1"/>
      <w:marLeft w:val="0"/>
      <w:marRight w:val="0"/>
      <w:marTop w:val="0"/>
      <w:marBottom w:val="0"/>
      <w:divBdr>
        <w:top w:val="none" w:sz="0" w:space="0" w:color="auto"/>
        <w:left w:val="none" w:sz="0" w:space="0" w:color="auto"/>
        <w:bottom w:val="none" w:sz="0" w:space="0" w:color="auto"/>
        <w:right w:val="none" w:sz="0" w:space="0" w:color="auto"/>
      </w:divBdr>
    </w:div>
    <w:div w:id="1543401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s://www.techtarget.com/searchhrsoftware/definition/employee-life-cycle" TargetMode="External"/><Relationship Id="rId18" Type="http://schemas.openxmlformats.org/officeDocument/2006/relationships/hyperlink" Target="https://www.techtarget.com/searchitchannel/definition/service-level-agreement"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techtarget.com/searchbusinessanalytics/definition/key-performance-indicators-KPIs" TargetMode="External"/><Relationship Id="rId2" Type="http://schemas.openxmlformats.org/officeDocument/2006/relationships/styles" Target="styles.xml"/><Relationship Id="rId16" Type="http://schemas.openxmlformats.org/officeDocument/2006/relationships/hyperlink" Target="https://www.techtarget.com/searchhrsoftware/news/252502960/Oracle-tool-gives-HR-continuous-update-of-employee-skill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www.techtarget.com/searchhrsoftware/news/252496509/AI-deployed-as-employee-burnout-detection-tool" TargetMode="External"/><Relationship Id="rId10" Type="http://schemas.openxmlformats.org/officeDocument/2006/relationships/oleObject" Target="embeddings/oleObject2.bin"/><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techtarget.com/searchhrsoftware/definition/employee-reten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5</Pages>
  <Words>1058</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NANAM KANNAN</dc:creator>
  <cp:lastModifiedBy>NANAM KANNAN</cp:lastModifiedBy>
  <cp:revision>1</cp:revision>
  <dcterms:created xsi:type="dcterms:W3CDTF">2023-10-09T12:31:00Z</dcterms:created>
  <dcterms:modified xsi:type="dcterms:W3CDTF">2023-10-09T13:43:00Z</dcterms:modified>
</cp:coreProperties>
</file>